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84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632465" wp14:editId="4677FF3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0C7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16E2F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21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42C5" w14:textId="12C0A6DD" w:rsidR="00000000" w:rsidRDefault="00106872">
            <w:pPr>
              <w:rPr>
                <w:rFonts w:eastAsia="Times New Roman"/>
              </w:rPr>
            </w:pPr>
            <w:r>
              <w:rPr>
                <w:rStyle w:val="Forte"/>
              </w:rPr>
              <w:t>29/09/2025</w:t>
            </w:r>
          </w:p>
        </w:tc>
      </w:tr>
    </w:tbl>
    <w:p w14:paraId="3B2D643B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576AF6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036/52/2025 – PROCESSO Nº 136.00127619/2025–18</w:t>
      </w:r>
    </w:p>
    <w:p w14:paraId="3D745A19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3B13AD0" w14:textId="77777777" w:rsidR="00000000" w:rsidRDefault="00000000">
      <w:pPr>
        <w:pStyle w:val="NormalWeb"/>
      </w:pPr>
      <w:r>
        <w:t>O Superintendente da ESCOLA TÉCNICA ESTADUAL PROFESSOR ARMANDO BAYEUX SILVA, da cidade de RIO CLARO,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12A0D3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549ADAE" w14:textId="77777777" w:rsidR="00000000" w:rsidRDefault="00000000">
      <w:pPr>
        <w:pStyle w:val="NormalWeb"/>
      </w:pPr>
      <w:r>
        <w:rPr>
          <w:rStyle w:val="Forte"/>
        </w:rPr>
        <w:t xml:space="preserve">1990 – FILOSOFIA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(BNCC/ETIM/MTEC/AMS/COM ÊNFASES/ITINERÁRIOS FORMATIVOS/PROJETOS DE APROFUNDAMENTO/PD))</w:t>
      </w:r>
    </w:p>
    <w:p w14:paraId="6698B69D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30/09/2025 até às 23h59 de 14/10/2025.</w:t>
      </w:r>
    </w:p>
    <w:p w14:paraId="0BA28D0A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04/09/2025</w:t>
      </w:r>
    </w:p>
    <w:p w14:paraId="7609709A" w14:textId="77777777" w:rsidR="00000000" w:rsidRDefault="00000000">
      <w:pPr>
        <w:pStyle w:val="NormalWeb"/>
      </w:pPr>
      <w:r>
        <w:t> </w:t>
      </w:r>
    </w:p>
    <w:p w14:paraId="6331B815" w14:textId="77777777" w:rsidR="00000000" w:rsidRDefault="00000000">
      <w:pPr>
        <w:pStyle w:val="NormalWeb"/>
      </w:pPr>
      <w:r>
        <w:t> </w:t>
      </w:r>
    </w:p>
    <w:p w14:paraId="056FEC74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1CEC40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30/09/2025 a 14/10/2025</w:t>
      </w:r>
    </w:p>
    <w:p w14:paraId="6444237A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16/10/2025 a 10/11/2025</w:t>
      </w:r>
    </w:p>
    <w:p w14:paraId="2511E9B8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16/10/2025 a 10/11/2025</w:t>
      </w:r>
    </w:p>
    <w:p w14:paraId="3B400EFC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20/10/2025 a 09/11/2025</w:t>
      </w:r>
    </w:p>
    <w:p w14:paraId="238BBCE7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23/10/2025 a 17/11/2025</w:t>
      </w:r>
    </w:p>
    <w:p w14:paraId="42DABE36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26/10/2025 a 25/11/2025</w:t>
      </w:r>
    </w:p>
    <w:p w14:paraId="5CC004B8" w14:textId="2121BAF7" w:rsidR="00106872" w:rsidRDefault="00000000" w:rsidP="0010687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8C31E03" w14:textId="03CE1F17" w:rsidR="00563E98" w:rsidRDefault="00563E98">
      <w:pPr>
        <w:pStyle w:val="NormalWeb"/>
      </w:pPr>
    </w:p>
    <w:sectPr w:rsidR="00563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29"/>
    <w:rsid w:val="00106872"/>
    <w:rsid w:val="003D7F4B"/>
    <w:rsid w:val="00563E98"/>
    <w:rsid w:val="0060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B6F6C"/>
  <w15:chartTrackingRefBased/>
  <w15:docId w15:val="{3B6D36D7-0CE4-478A-8493-F9700C78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2025-09-26T10:53:00Z</dcterms:created>
  <dcterms:modified xsi:type="dcterms:W3CDTF">2025-09-26T10:54:00Z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2025-09-26T10:54:01Z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7c592e74-3f10-4be4-be6c-688f1d4e97f3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